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1C6D9D" w:rsidRDefault="001C6D9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1C6D9D" w:rsidRDefault="001C6D9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1C6D9D" w:rsidRDefault="001C6D9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D9D" w:rsidRDefault="00FC7D88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C6D9D">
        <w:tc>
          <w:tcPr>
            <w:tcW w:w="3114" w:type="dxa"/>
            <w:tcBorders>
              <w:bottom w:val="single" w:sz="4" w:space="0" w:color="auto"/>
            </w:tcBorders>
          </w:tcPr>
          <w:p w:rsidR="001C6D9D" w:rsidRDefault="006C4267" w:rsidP="006C426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6 августа 2026 года</w:t>
            </w:r>
          </w:p>
        </w:tc>
        <w:tc>
          <w:tcPr>
            <w:tcW w:w="3115" w:type="dxa"/>
          </w:tcPr>
          <w:p w:rsidR="001C6D9D" w:rsidRDefault="001C6D9D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1C6D9D" w:rsidRDefault="00FC7D88" w:rsidP="006C426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6C426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139-11-21</w:t>
            </w:r>
          </w:p>
        </w:tc>
      </w:tr>
    </w:tbl>
    <w:p w:rsidR="001C6D9D" w:rsidRDefault="001C6D9D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1C6D9D" w:rsidRDefault="00FC7D88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1C6D9D" w:rsidRDefault="000B76C2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О признании кандидата в депутаты Государственной Думы Федерального Собрания Российской Федерации девятого созыва, выдвинутого в порядке самовыдвижения по одномандатному избирательному округу «Новосибирская область – </w:t>
      </w:r>
      <w:proofErr w:type="spellStart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139», </w:t>
      </w:r>
      <w:proofErr w:type="spellStart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>Шапран</w:t>
      </w:r>
      <w:proofErr w:type="spellEnd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 Дарьи Витальевны </w:t>
      </w:r>
      <w:proofErr w:type="gramStart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>утратившим</w:t>
      </w:r>
      <w:proofErr w:type="gramEnd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 статус кандидата</w:t>
      </w:r>
    </w:p>
    <w:p w:rsidR="001C6D9D" w:rsidRDefault="001C6D9D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933E7C" w:rsidRPr="00933E7C" w:rsidRDefault="002B411A" w:rsidP="00933E7C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10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июля 202</w:t>
      </w:r>
      <w:r>
        <w:rPr>
          <w:rFonts w:ascii="PT Astra Serif" w:eastAsia="PT Astra Serif" w:hAnsi="PT Astra Serif" w:cs="PT Astra Serif"/>
          <w:sz w:val="28"/>
          <w:szCs w:val="28"/>
        </w:rPr>
        <w:t>6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года </w:t>
      </w:r>
      <w:proofErr w:type="spellStart"/>
      <w:r w:rsidRPr="002B411A">
        <w:rPr>
          <w:rFonts w:ascii="PT Astra Serif" w:eastAsia="PT Astra Serif" w:hAnsi="PT Astra Serif" w:cs="PT Astra Serif"/>
          <w:sz w:val="28"/>
          <w:szCs w:val="28"/>
        </w:rPr>
        <w:t>Шапран</w:t>
      </w:r>
      <w:proofErr w:type="spellEnd"/>
      <w:r w:rsidRPr="002B411A">
        <w:rPr>
          <w:rFonts w:ascii="PT Astra Serif" w:eastAsia="PT Astra Serif" w:hAnsi="PT Astra Serif" w:cs="PT Astra Serif"/>
          <w:sz w:val="28"/>
          <w:szCs w:val="28"/>
        </w:rPr>
        <w:t xml:space="preserve"> Дарь</w:t>
      </w:r>
      <w:r>
        <w:rPr>
          <w:rFonts w:ascii="PT Astra Serif" w:eastAsia="PT Astra Serif" w:hAnsi="PT Astra Serif" w:cs="PT Astra Serif"/>
          <w:sz w:val="28"/>
          <w:szCs w:val="28"/>
        </w:rPr>
        <w:t>я</w:t>
      </w:r>
      <w:r w:rsidRPr="002B411A">
        <w:rPr>
          <w:rFonts w:ascii="PT Astra Serif" w:eastAsia="PT Astra Serif" w:hAnsi="PT Astra Serif" w:cs="PT Astra Serif"/>
          <w:sz w:val="28"/>
          <w:szCs w:val="28"/>
        </w:rPr>
        <w:t xml:space="preserve"> Витальевн</w:t>
      </w:r>
      <w:r>
        <w:rPr>
          <w:rFonts w:ascii="PT Astra Serif" w:eastAsia="PT Astra Serif" w:hAnsi="PT Astra Serif" w:cs="PT Astra Serif"/>
          <w:sz w:val="28"/>
          <w:szCs w:val="28"/>
        </w:rPr>
        <w:t>а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представил</w:t>
      </w:r>
      <w:r w:rsidR="00182D7A">
        <w:rPr>
          <w:rFonts w:ascii="PT Astra Serif" w:eastAsia="PT Astra Serif" w:hAnsi="PT Astra Serif" w:cs="PT Astra Serif"/>
          <w:sz w:val="28"/>
          <w:szCs w:val="28"/>
        </w:rPr>
        <w:t>а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в окружную избирательную комиссию одномандатного избирательного округа «Новосибирская область – </w:t>
      </w:r>
      <w:proofErr w:type="spellStart"/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>
        <w:rPr>
          <w:rFonts w:ascii="PT Astra Serif" w:eastAsia="PT Astra Serif" w:hAnsi="PT Astra Serif" w:cs="PT Astra Serif"/>
          <w:sz w:val="28"/>
          <w:szCs w:val="28"/>
        </w:rPr>
        <w:t>9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» (далее – окружная избирательная комиссия) следующие документы, необходимые для уведомления о самовыдвижении кандидата по одномандатному избирательному округу «Новосибирская область – </w:t>
      </w:r>
      <w:proofErr w:type="spellStart"/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>
        <w:rPr>
          <w:rFonts w:ascii="PT Astra Serif" w:eastAsia="PT Astra Serif" w:hAnsi="PT Astra Serif" w:cs="PT Astra Serif"/>
          <w:sz w:val="28"/>
          <w:szCs w:val="28"/>
        </w:rPr>
        <w:t>9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»: уведомительное письмо</w:t>
      </w:r>
      <w:r w:rsidR="00880957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заявление о согласии баллотироваться по одномандатному избирательному округу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«Новосибирская область – </w:t>
      </w:r>
      <w:proofErr w:type="spellStart"/>
      <w:r w:rsidRPr="00933E7C"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>
        <w:rPr>
          <w:rFonts w:ascii="PT Astra Serif" w:eastAsia="PT Astra Serif" w:hAnsi="PT Astra Serif" w:cs="PT Astra Serif"/>
          <w:sz w:val="28"/>
          <w:szCs w:val="28"/>
        </w:rPr>
        <w:t>9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>»</w:t>
      </w:r>
      <w:r w:rsidR="00880957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сведения о размере и об источниках доходов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, имуществе, принадлежащем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кандидат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у на праве собственности, </w:t>
      </w:r>
      <w:r w:rsidR="00880957" w:rsidRPr="00933E7C">
        <w:rPr>
          <w:rFonts w:ascii="PT Astra Serif" w:eastAsia="PT Astra Serif" w:hAnsi="PT Astra Serif" w:cs="PT Astra Serif"/>
          <w:sz w:val="28"/>
          <w:szCs w:val="28"/>
        </w:rPr>
        <w:t xml:space="preserve">о 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счетах, </w:t>
      </w:r>
      <w:r w:rsidR="00880957" w:rsidRPr="00933E7C">
        <w:rPr>
          <w:rFonts w:ascii="PT Astra Serif" w:eastAsia="PT Astra Serif" w:hAnsi="PT Astra Serif" w:cs="PT Astra Serif"/>
          <w:sz w:val="28"/>
          <w:szCs w:val="28"/>
        </w:rPr>
        <w:t>вкладах в банках, ценных бумагах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(</w:t>
      </w:r>
      <w:r w:rsidR="00880957">
        <w:rPr>
          <w:rFonts w:ascii="PT Astra Serif" w:eastAsia="PT Astra Serif" w:hAnsi="PT Astra Serif" w:cs="PT Astra Serif"/>
          <w:sz w:val="28"/>
          <w:szCs w:val="28"/>
        </w:rPr>
        <w:t>на бумажном носителе и в машиночитаемом виде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)</w:t>
      </w:r>
      <w:r w:rsidR="00880957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880957">
        <w:rPr>
          <w:rFonts w:ascii="PT Astra Serif" w:eastAsia="PT Astra Serif" w:hAnsi="PT Astra Serif" w:cs="PT Astra Serif"/>
          <w:sz w:val="28"/>
          <w:szCs w:val="28"/>
        </w:rPr>
        <w:t>справк</w:t>
      </w:r>
      <w:r w:rsidR="00182D7A">
        <w:rPr>
          <w:rFonts w:ascii="PT Astra Serif" w:eastAsia="PT Astra Serif" w:hAnsi="PT Astra Serif" w:cs="PT Astra Serif"/>
          <w:sz w:val="28"/>
          <w:szCs w:val="28"/>
        </w:rPr>
        <w:t>у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о принадлежащем кандидату, его супруге (супругу) и несовершеннолетним детям недвижимом имуществе, находящемся за пределами территории Российской Федерации по форме, предусмотренной Указом Президента Российской Федерации от</w:t>
      </w:r>
      <w:r w:rsidR="00182D7A">
        <w:rPr>
          <w:rFonts w:ascii="PT Astra Serif" w:eastAsia="PT Astra Serif" w:hAnsi="PT Astra Serif" w:cs="PT Astra Serif"/>
          <w:sz w:val="28"/>
          <w:szCs w:val="28"/>
        </w:rPr>
        <w:br/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6 июня 2013 года № 546 (в отношении кандидата)</w:t>
      </w:r>
      <w:r w:rsidR="00F81FE6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proofErr w:type="gramStart"/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справку о расходах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кандидата, его супруги (супруга) и несовершеннолетних детей по форме, предусмотренной Указом Президента Российской Федерации от 6 июня 2013 года № 546 (в отношении кандидата)</w:t>
      </w:r>
      <w:r w:rsidR="00676BDA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копию паспорта</w:t>
      </w:r>
      <w:r w:rsidR="00F81FE6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копию диплома </w:t>
      </w:r>
      <w:r w:rsidR="00880957">
        <w:rPr>
          <w:rFonts w:ascii="PT Astra Serif" w:eastAsia="PT Astra Serif" w:hAnsi="PT Astra Serif" w:cs="PT Astra Serif"/>
          <w:sz w:val="28"/>
          <w:szCs w:val="28"/>
        </w:rPr>
        <w:t>107724 3010312</w:t>
      </w:r>
      <w:r w:rsidR="00F81FE6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F81FE6">
        <w:rPr>
          <w:rFonts w:ascii="PT Astra Serif" w:eastAsia="PT Astra Serif" w:hAnsi="PT Astra Serif" w:cs="PT Astra Serif"/>
          <w:sz w:val="28"/>
          <w:szCs w:val="28"/>
        </w:rPr>
        <w:t>копию справки о постановке на учет (снятии с учета) физического лица в качестве налогоплательщика налога на профессиональный доход за 2026 год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.</w:t>
      </w:r>
      <w:proofErr w:type="gramEnd"/>
    </w:p>
    <w:p w:rsidR="00597DEA" w:rsidRDefault="000B76C2" w:rsidP="00933E7C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частью 4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статьи 47 Федерального закона «О выборах депутатов Государственной Думы Федерального Собрания Российской Федерации» (далее - Федеральный закон) </w:t>
      </w:r>
      <w:r>
        <w:rPr>
          <w:rFonts w:ascii="PT Astra Serif" w:eastAsia="PT Astra Serif" w:hAnsi="PT Astra Serif" w:cs="PT Astra Serif"/>
          <w:sz w:val="28"/>
          <w:szCs w:val="28"/>
        </w:rPr>
        <w:t>в</w:t>
      </w:r>
      <w:r w:rsidRPr="000B76C2">
        <w:rPr>
          <w:rFonts w:ascii="PT Astra Serif" w:eastAsia="PT Astra Serif" w:hAnsi="PT Astra Serif" w:cs="PT Astra Serif"/>
          <w:sz w:val="28"/>
          <w:szCs w:val="28"/>
        </w:rPr>
        <w:t>се документы для регистрации кандидата, выдвинутого в порядке самовыдвижения, представляются в окружную избирательную комиссию одновременно не ранее чем за 75 дней и не позднее чем за 45 дней до дня голосования до 18 часов по местному времени</w:t>
      </w:r>
      <w:r>
        <w:rPr>
          <w:rFonts w:ascii="PT Astra Serif" w:eastAsia="PT Astra Serif" w:hAnsi="PT Astra Serif" w:cs="PT Astra Serif"/>
          <w:sz w:val="28"/>
          <w:szCs w:val="28"/>
        </w:rPr>
        <w:t>, то есть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676BDA">
        <w:rPr>
          <w:rFonts w:ascii="PT Astra Serif" w:eastAsia="PT Astra Serif" w:hAnsi="PT Astra Serif" w:cs="PT Astra Serif"/>
          <w:sz w:val="28"/>
          <w:szCs w:val="28"/>
        </w:rPr>
        <w:t xml:space="preserve">применительно к выборам </w:t>
      </w:r>
      <w:r w:rsidR="00676BDA" w:rsidRPr="00676BDA">
        <w:rPr>
          <w:rFonts w:ascii="PT Astra Serif" w:eastAsia="PT Astra Serif" w:hAnsi="PT Astra Serif" w:cs="PT Astra Serif"/>
          <w:sz w:val="28"/>
          <w:szCs w:val="28"/>
        </w:rPr>
        <w:t>депутат</w:t>
      </w:r>
      <w:r w:rsidR="00676BDA">
        <w:rPr>
          <w:rFonts w:ascii="PT Astra Serif" w:eastAsia="PT Astra Serif" w:hAnsi="PT Astra Serif" w:cs="PT Astra Serif"/>
          <w:sz w:val="28"/>
          <w:szCs w:val="28"/>
        </w:rPr>
        <w:t>ов</w:t>
      </w:r>
      <w:r w:rsidR="00676BDA" w:rsidRPr="00676BDA">
        <w:rPr>
          <w:rFonts w:ascii="PT Astra Serif" w:eastAsia="PT Astra Serif" w:hAnsi="PT Astra Serif" w:cs="PT Astra Serif"/>
          <w:sz w:val="28"/>
          <w:szCs w:val="28"/>
        </w:rPr>
        <w:t xml:space="preserve"> Государственной Думы Федерального Собрания Российской Федерации девятого созыва</w:t>
      </w:r>
      <w:r w:rsidR="00676BDA">
        <w:rPr>
          <w:rFonts w:ascii="PT Astra Serif" w:eastAsia="PT Astra Serif" w:hAnsi="PT Astra Serif" w:cs="PT Astra Serif"/>
          <w:sz w:val="28"/>
          <w:szCs w:val="28"/>
        </w:rPr>
        <w:t>, назначенным на 20 сентября 2026 года,</w:t>
      </w:r>
      <w:r w:rsidR="00676BDA" w:rsidRPr="00676BDA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в период с 6 июля 2026 года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до 18 часов 00 минут</w:t>
      </w:r>
      <w:r w:rsidR="00182D7A">
        <w:rPr>
          <w:rFonts w:ascii="PT Astra Serif" w:eastAsia="PT Astra Serif" w:hAnsi="PT Astra Serif" w:cs="PT Astra Serif"/>
          <w:sz w:val="28"/>
          <w:szCs w:val="28"/>
        </w:rPr>
        <w:t xml:space="preserve"> по местному времени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F81FE6">
        <w:rPr>
          <w:rFonts w:ascii="PT Astra Serif" w:eastAsia="PT Astra Serif" w:hAnsi="PT Astra Serif" w:cs="PT Astra Serif"/>
          <w:sz w:val="28"/>
          <w:szCs w:val="28"/>
        </w:rPr>
        <w:t>5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августа 202</w:t>
      </w:r>
      <w:r w:rsidR="00F81FE6">
        <w:rPr>
          <w:rFonts w:ascii="PT Astra Serif" w:eastAsia="PT Astra Serif" w:hAnsi="PT Astra Serif" w:cs="PT Astra Serif"/>
          <w:sz w:val="28"/>
          <w:szCs w:val="28"/>
        </w:rPr>
        <w:t>6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года</w:t>
      </w:r>
      <w:r w:rsidR="00597DEA">
        <w:rPr>
          <w:rFonts w:ascii="PT Astra Serif" w:eastAsia="PT Astra Serif" w:hAnsi="PT Astra Serif" w:cs="PT Astra Serif"/>
          <w:sz w:val="28"/>
          <w:szCs w:val="28"/>
        </w:rPr>
        <w:t>.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597DEA" w:rsidRDefault="00597DEA" w:rsidP="00933E7C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установленный законом срок к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андидатом </w:t>
      </w:r>
      <w:proofErr w:type="spellStart"/>
      <w:r w:rsidR="00F81FE6" w:rsidRPr="00F81FE6">
        <w:rPr>
          <w:rFonts w:ascii="PT Astra Serif" w:eastAsia="PT Astra Serif" w:hAnsi="PT Astra Serif" w:cs="PT Astra Serif"/>
          <w:sz w:val="28"/>
          <w:szCs w:val="28"/>
        </w:rPr>
        <w:t>Шапран</w:t>
      </w:r>
      <w:proofErr w:type="spellEnd"/>
      <w:r w:rsidR="00F81FE6" w:rsidRPr="00F81FE6">
        <w:rPr>
          <w:rFonts w:ascii="PT Astra Serif" w:eastAsia="PT Astra Serif" w:hAnsi="PT Astra Serif" w:cs="PT Astra Serif"/>
          <w:sz w:val="28"/>
          <w:szCs w:val="28"/>
        </w:rPr>
        <w:t xml:space="preserve"> Д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  <w:r w:rsidR="00F81FE6" w:rsidRPr="00F81FE6">
        <w:rPr>
          <w:rFonts w:ascii="PT Astra Serif" w:eastAsia="PT Astra Serif" w:hAnsi="PT Astra Serif" w:cs="PT Astra Serif"/>
          <w:sz w:val="28"/>
          <w:szCs w:val="28"/>
        </w:rPr>
        <w:t>В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в окружную избирательную комиссию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ни одного из предусмотренных статьей 47 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>Федеральн</w:t>
      </w:r>
      <w:r>
        <w:rPr>
          <w:rFonts w:ascii="PT Astra Serif" w:eastAsia="PT Astra Serif" w:hAnsi="PT Astra Serif" w:cs="PT Astra Serif"/>
          <w:sz w:val="28"/>
          <w:szCs w:val="28"/>
        </w:rPr>
        <w:t>ого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 закон</w:t>
      </w:r>
      <w:r>
        <w:rPr>
          <w:rFonts w:ascii="PT Astra Serif" w:eastAsia="PT Astra Serif" w:hAnsi="PT Astra Serif" w:cs="PT Astra Serif"/>
          <w:sz w:val="28"/>
          <w:szCs w:val="28"/>
        </w:rPr>
        <w:t>а документов, необходимых для регистрации кандидата, представлено не было.</w:t>
      </w:r>
    </w:p>
    <w:p w:rsidR="00597DEA" w:rsidRDefault="00597DEA" w:rsidP="00597DEA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частью 4 статьи 54 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Федерального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t>в</w:t>
      </w:r>
      <w:r w:rsidRPr="00597DEA">
        <w:rPr>
          <w:rFonts w:ascii="PT Astra Serif" w:eastAsia="PT Astra Serif" w:hAnsi="PT Astra Serif" w:cs="PT Astra Serif"/>
          <w:sz w:val="28"/>
          <w:szCs w:val="28"/>
        </w:rPr>
        <w:t xml:space="preserve"> случае непредставления в установленный законом срок ни одного из предусмотренных законом документов, представление которых необходимо для регистрации кандидата, соответствующая избирательная комиссия принимает решение о признании кандидата утратившим статус кандидата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C6D9D" w:rsidRDefault="00933E7C" w:rsidP="00933E7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Руководствуясь </w:t>
      </w:r>
      <w:r w:rsidR="00150AF2">
        <w:rPr>
          <w:rFonts w:ascii="PT Astra Serif" w:eastAsia="PT Astra Serif" w:hAnsi="PT Astra Serif" w:cs="PT Astra Serif"/>
          <w:sz w:val="28"/>
          <w:szCs w:val="28"/>
        </w:rPr>
        <w:t xml:space="preserve">частью 4 статьи 54 </w:t>
      </w:r>
      <w:r w:rsidR="00150AF2" w:rsidRPr="00933E7C">
        <w:rPr>
          <w:rFonts w:ascii="PT Astra Serif" w:eastAsia="PT Astra Serif" w:hAnsi="PT Astra Serif" w:cs="PT Astra Serif"/>
          <w:sz w:val="28"/>
          <w:szCs w:val="28"/>
        </w:rPr>
        <w:t>Федерального закона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>,</w:t>
      </w:r>
      <w:r w:rsidR="00FC7D88">
        <w:rPr>
          <w:rFonts w:ascii="PT Astra Serif" w:eastAsia="PT Astra Serif" w:hAnsi="PT Astra Serif" w:cs="PT Astra Serif"/>
          <w:sz w:val="28"/>
          <w:szCs w:val="28"/>
        </w:rPr>
        <w:t xml:space="preserve"> окружная избирательная комиссия одномандатного избирательного округа «Новосибирская область – </w:t>
      </w:r>
      <w:proofErr w:type="spellStart"/>
      <w:r w:rsidR="00FC7D88"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 w:rsidR="00FC7D88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 w:rsidR="00FC7D88"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 w:rsidR="00FC7D88"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 w:rsidR="00FC7D88"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1C6D9D" w:rsidRDefault="00FC7D8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1.</w:t>
      </w:r>
      <w:r w:rsidR="001C2772">
        <w:rPr>
          <w:rFonts w:ascii="PT Astra Serif" w:eastAsia="PT Astra Serif" w:hAnsi="PT Astra Serif" w:cs="PT Astra Serif"/>
          <w:sz w:val="28"/>
          <w:szCs w:val="28"/>
        </w:rPr>
        <w:t> </w:t>
      </w:r>
      <w:r w:rsidR="00150AF2">
        <w:rPr>
          <w:rFonts w:ascii="PT Astra Serif" w:eastAsia="PT Astra Serif" w:hAnsi="PT Astra Serif" w:cs="PT Astra Serif"/>
          <w:sz w:val="28"/>
          <w:szCs w:val="28"/>
        </w:rPr>
        <w:t xml:space="preserve">Признать 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кандидат</w:t>
      </w:r>
      <w:r w:rsidR="00150AF2">
        <w:rPr>
          <w:rFonts w:ascii="PT Astra Serif" w:eastAsia="PT Astra Serif" w:hAnsi="PT Astra Serif" w:cs="PT Astra Serif"/>
          <w:sz w:val="28"/>
          <w:szCs w:val="28"/>
        </w:rPr>
        <w:t>а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в депутаты Государственной Думы Федерального Собрания Российской Федерации 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девят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ого созыва </w:t>
      </w:r>
      <w:proofErr w:type="spellStart"/>
      <w:r w:rsidR="001C2772">
        <w:rPr>
          <w:rFonts w:ascii="PT Astra Serif" w:eastAsia="PT Astra Serif" w:hAnsi="PT Astra Serif" w:cs="PT Astra Serif"/>
          <w:sz w:val="28"/>
          <w:szCs w:val="28"/>
        </w:rPr>
        <w:t>Шапран</w:t>
      </w:r>
      <w:proofErr w:type="spellEnd"/>
      <w:r w:rsidR="001C2772">
        <w:rPr>
          <w:rFonts w:ascii="PT Astra Serif" w:eastAsia="PT Astra Serif" w:hAnsi="PT Astra Serif" w:cs="PT Astra Serif"/>
          <w:sz w:val="28"/>
          <w:szCs w:val="28"/>
        </w:rPr>
        <w:t xml:space="preserve"> Дарь</w:t>
      </w:r>
      <w:r w:rsidR="00150AF2">
        <w:rPr>
          <w:rFonts w:ascii="PT Astra Serif" w:eastAsia="PT Astra Serif" w:hAnsi="PT Astra Serif" w:cs="PT Astra Serif"/>
          <w:sz w:val="28"/>
          <w:szCs w:val="28"/>
        </w:rPr>
        <w:t>ю</w:t>
      </w:r>
      <w:r w:rsidR="001C2772">
        <w:rPr>
          <w:rFonts w:ascii="PT Astra Serif" w:eastAsia="PT Astra Serif" w:hAnsi="PT Astra Serif" w:cs="PT Astra Serif"/>
          <w:sz w:val="28"/>
          <w:szCs w:val="28"/>
        </w:rPr>
        <w:t xml:space="preserve"> Витальевн</w:t>
      </w:r>
      <w:r w:rsidR="00150AF2">
        <w:rPr>
          <w:rFonts w:ascii="PT Astra Serif" w:eastAsia="PT Astra Serif" w:hAnsi="PT Astra Serif" w:cs="PT Astra Serif"/>
          <w:sz w:val="28"/>
          <w:szCs w:val="28"/>
        </w:rPr>
        <w:t>у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, выдвинуто</w:t>
      </w:r>
      <w:r w:rsidR="00150AF2">
        <w:rPr>
          <w:rFonts w:ascii="PT Astra Serif" w:eastAsia="PT Astra Serif" w:hAnsi="PT Astra Serif" w:cs="PT Astra Serif"/>
          <w:sz w:val="28"/>
          <w:szCs w:val="28"/>
        </w:rPr>
        <w:t>го в порядке самовыдвижения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«Новосибирская область – </w:t>
      </w:r>
      <w:proofErr w:type="spellStart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 w:rsidR="001C2772">
        <w:rPr>
          <w:rFonts w:ascii="PT Astra Serif" w:eastAsia="PT Astra Serif" w:hAnsi="PT Astra Serif" w:cs="PT Astra Serif"/>
          <w:sz w:val="28"/>
          <w:szCs w:val="28"/>
        </w:rPr>
        <w:t>9</w:t>
      </w:r>
      <w:r w:rsidR="00150AF2">
        <w:rPr>
          <w:rFonts w:ascii="PT Astra Serif" w:eastAsia="PT Astra Serif" w:hAnsi="PT Astra Serif" w:cs="PT Astra Serif"/>
          <w:sz w:val="28"/>
          <w:szCs w:val="28"/>
        </w:rPr>
        <w:t>», утратившим статус кандидата.</w:t>
      </w:r>
    </w:p>
    <w:p w:rsidR="001C6D9D" w:rsidRDefault="00150AF2">
      <w:pPr>
        <w:spacing w:after="0" w:line="360" w:lineRule="auto"/>
        <w:ind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</w:t>
      </w:r>
      <w:r w:rsidR="00FC7D88">
        <w:rPr>
          <w:rFonts w:ascii="PT Astra Serif" w:eastAsia="PT Astra Serif" w:hAnsi="PT Astra Serif" w:cs="PT Astra Serif"/>
          <w:sz w:val="28"/>
          <w:szCs w:val="28"/>
        </w:rPr>
        <w:t>.</w:t>
      </w:r>
      <w:r w:rsidR="001C2772">
        <w:rPr>
          <w:rFonts w:ascii="PT Astra Serif" w:eastAsia="PT Astra Serif" w:hAnsi="PT Astra Serif" w:cs="PT Astra Serif"/>
          <w:sz w:val="28"/>
          <w:szCs w:val="28"/>
        </w:rPr>
        <w:t> 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Направить </w:t>
      </w:r>
      <w:r w:rsidRPr="001C2772">
        <w:rPr>
          <w:rFonts w:ascii="PT Astra Serif" w:eastAsia="PT Astra Serif" w:hAnsi="PT Astra Serif" w:cs="PT Astra Serif"/>
          <w:sz w:val="28"/>
          <w:szCs w:val="28"/>
        </w:rPr>
        <w:t xml:space="preserve">копию настоящего постановления 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дополнительный офис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№ 8047/0</w:t>
      </w:r>
      <w:r w:rsidR="001C2772">
        <w:rPr>
          <w:rFonts w:ascii="PT Astra Serif" w:eastAsia="PT Astra Serif" w:hAnsi="PT Astra Serif" w:cs="PT Astra Serif"/>
          <w:sz w:val="28"/>
          <w:szCs w:val="28"/>
        </w:rPr>
        <w:t>599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ПАО Сбербанк 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по адресу: город Новосибирск, ул</w:t>
      </w:r>
      <w:r w:rsidR="00676BDA">
        <w:rPr>
          <w:rFonts w:ascii="PT Astra Serif" w:eastAsia="PT Astra Serif" w:hAnsi="PT Astra Serif" w:cs="PT Astra Serif"/>
          <w:sz w:val="28"/>
          <w:szCs w:val="28"/>
        </w:rPr>
        <w:t>ица</w:t>
      </w:r>
      <w:r w:rsidR="001C2772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proofErr w:type="spellStart"/>
      <w:r w:rsidR="001C2772">
        <w:rPr>
          <w:rFonts w:ascii="PT Astra Serif" w:eastAsia="PT Astra Serif" w:hAnsi="PT Astra Serif" w:cs="PT Astra Serif"/>
          <w:sz w:val="28"/>
          <w:szCs w:val="28"/>
        </w:rPr>
        <w:t>Серебренниковская</w:t>
      </w:r>
      <w:proofErr w:type="spellEnd"/>
      <w:r w:rsidR="001C2772">
        <w:rPr>
          <w:rFonts w:ascii="PT Astra Serif" w:eastAsia="PT Astra Serif" w:hAnsi="PT Astra Serif" w:cs="PT Astra Serif"/>
          <w:sz w:val="28"/>
          <w:szCs w:val="28"/>
        </w:rPr>
        <w:t>, д</w:t>
      </w:r>
      <w:r w:rsidR="00676BDA">
        <w:rPr>
          <w:rFonts w:ascii="PT Astra Serif" w:eastAsia="PT Astra Serif" w:hAnsi="PT Astra Serif" w:cs="PT Astra Serif"/>
          <w:sz w:val="28"/>
          <w:szCs w:val="28"/>
        </w:rPr>
        <w:t>ом</w:t>
      </w:r>
      <w:r w:rsidR="001C2772">
        <w:rPr>
          <w:rFonts w:ascii="PT Astra Serif" w:eastAsia="PT Astra Serif" w:hAnsi="PT Astra Serif" w:cs="PT Astra Serif"/>
          <w:sz w:val="28"/>
          <w:szCs w:val="28"/>
        </w:rPr>
        <w:t xml:space="preserve"> 20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для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прекращени</w:t>
      </w:r>
      <w:r>
        <w:rPr>
          <w:rFonts w:ascii="PT Astra Serif" w:eastAsia="PT Astra Serif" w:hAnsi="PT Astra Serif" w:cs="PT Astra Serif"/>
          <w:sz w:val="28"/>
          <w:szCs w:val="28"/>
        </w:rPr>
        <w:t>я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финансовых операций по специальному избирательному счету, открытому </w:t>
      </w:r>
      <w:proofErr w:type="spellStart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Шапран</w:t>
      </w:r>
      <w:proofErr w:type="spellEnd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Дарье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й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Витальевн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ой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C2772" w:rsidRDefault="00150AF2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</w:t>
      </w:r>
      <w:r w:rsidR="001C2772">
        <w:rPr>
          <w:rFonts w:ascii="PT Astra Serif" w:eastAsia="PT Astra Serif" w:hAnsi="PT Astra Serif" w:cs="PT Astra Serif"/>
          <w:sz w:val="28"/>
          <w:szCs w:val="28"/>
        </w:rPr>
        <w:t>. </w:t>
      </w:r>
      <w:proofErr w:type="gramStart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C6D9D" w:rsidRDefault="001C6D9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C6D9D" w:rsidRDefault="00FC7D88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1C6D9D" w:rsidRDefault="001C6D9D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C6D9D" w:rsidRDefault="001C6D9D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C6D9D" w:rsidRDefault="00FC7D88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Секретарь комиссии                       </w:t>
      </w:r>
      <w:r w:rsidR="001C2772">
        <w:rPr>
          <w:rFonts w:ascii="PT Astra Serif" w:eastAsia="PT Astra Serif" w:hAnsi="PT Astra Serif" w:cs="PT Astra Serif"/>
          <w:b w:val="0"/>
          <w:szCs w:val="28"/>
        </w:rPr>
        <w:t xml:space="preserve"> </w:t>
      </w:r>
      <w:r>
        <w:rPr>
          <w:rFonts w:ascii="PT Astra Serif" w:eastAsia="PT Astra Serif" w:hAnsi="PT Astra Serif" w:cs="PT Astra Serif"/>
          <w:b w:val="0"/>
          <w:szCs w:val="28"/>
        </w:rPr>
        <w:t xml:space="preserve">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C6D9D" w:rsidRDefault="00FC7D88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1C6D9D">
      <w:headerReference w:type="default" r:id="rId7"/>
      <w:pgSz w:w="11906" w:h="16838"/>
      <w:pgMar w:top="709" w:right="850" w:bottom="1560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094" w:rsidRDefault="00FD1094">
      <w:pPr>
        <w:spacing w:after="0" w:line="240" w:lineRule="auto"/>
      </w:pPr>
      <w:r>
        <w:separator/>
      </w:r>
    </w:p>
  </w:endnote>
  <w:endnote w:type="continuationSeparator" w:id="0">
    <w:p w:rsidR="00FD1094" w:rsidRDefault="00FD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094" w:rsidRDefault="00FD1094">
      <w:pPr>
        <w:spacing w:after="0" w:line="240" w:lineRule="auto"/>
      </w:pPr>
      <w:r>
        <w:separator/>
      </w:r>
    </w:p>
  </w:footnote>
  <w:footnote w:type="continuationSeparator" w:id="0">
    <w:p w:rsidR="00FD1094" w:rsidRDefault="00FD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9D" w:rsidRDefault="00FC7D88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6C4267" w:rsidRPr="006C4267">
      <w:rPr>
        <w:rFonts w:ascii="PT Astra Serif" w:eastAsia="PT Astra Serif" w:hAnsi="PT Astra Serif" w:cs="PT Astra Serif"/>
        <w:noProof/>
      </w:rPr>
      <w:t>3</w:t>
    </w:r>
    <w:r>
      <w:rPr>
        <w:rFonts w:ascii="PT Astra Serif" w:eastAsia="PT Astra Serif" w:hAnsi="PT Astra Serif" w:cs="PT Astra Serif"/>
      </w:rPr>
      <w:fldChar w:fldCharType="end"/>
    </w:r>
  </w:p>
  <w:p w:rsidR="001C6D9D" w:rsidRDefault="001C6D9D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9D"/>
    <w:rsid w:val="000B76C2"/>
    <w:rsid w:val="000F3D1E"/>
    <w:rsid w:val="00150AF2"/>
    <w:rsid w:val="00182D7A"/>
    <w:rsid w:val="001C2772"/>
    <w:rsid w:val="001C6D9D"/>
    <w:rsid w:val="002B411A"/>
    <w:rsid w:val="00597DEA"/>
    <w:rsid w:val="00646C72"/>
    <w:rsid w:val="00676BDA"/>
    <w:rsid w:val="006C4267"/>
    <w:rsid w:val="00880957"/>
    <w:rsid w:val="00933E7C"/>
    <w:rsid w:val="00F81FE6"/>
    <w:rsid w:val="00FC7D88"/>
    <w:rsid w:val="00FD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2026-08-05T15:11:00Z</cp:lastPrinted>
  <dcterms:created xsi:type="dcterms:W3CDTF">2026-08-06T07:39:00Z</dcterms:created>
  <dcterms:modified xsi:type="dcterms:W3CDTF">2026-08-06T07:39:00Z</dcterms:modified>
</cp:coreProperties>
</file>