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70/690-7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Чистоозерн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  <w:pBdr>
          <w:left w:val="none" w:color="000000" w:sz="4" w:space="4"/>
        </w:pBd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Чистоозерно</w:t>
      </w:r>
      <w:r>
        <w:rPr>
          <w:b w:val="0"/>
          <w:szCs w:val="28"/>
        </w:rPr>
        <w:t xml:space="preserve">го района 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  <w:pBdr>
          <w:left w:val="none" w:color="000000" w:sz="4" w:space="4"/>
        </w:pBd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Чистоозерного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Валов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Ирин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Евгеньевн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Чистоозерным местным</w:t>
      </w:r>
      <w:r>
        <w:rPr>
          <w:sz w:val="28"/>
          <w:szCs w:val="28"/>
        </w:rPr>
        <w:t xml:space="preserve"> отделением </w:t>
      </w:r>
      <w:r>
        <w:rPr>
          <w:sz w:val="28"/>
          <w:szCs w:val="28"/>
        </w:rPr>
        <w:t xml:space="preserve">КПРФ;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Каменев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Региональным отделением Социалистической политической партии «СПРАВЕДЛИВАЯ РОССИЯ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ПАТРИОТЫ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Рыбалко Алексе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работы;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Скрибко</w:t>
      </w:r>
      <w:r>
        <w:rPr>
          <w:sz w:val="28"/>
          <w:szCs w:val="28"/>
        </w:rPr>
        <w:t xml:space="preserve"> Василин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Телепов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Олес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собранием избирателей по месту работы;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Тюрин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Усов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Фрисс</w:t>
      </w:r>
      <w:r>
        <w:rPr>
          <w:sz w:val="28"/>
          <w:szCs w:val="28"/>
        </w:rPr>
        <w:t xml:space="preserve"> Оксан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Геннадьевн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территориальной избирательной комиссией предыдущего состава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  <w:pBdr>
          <w:left w:val="none" w:color="000000" w:sz="4" w:space="4"/>
        </w:pBdr>
      </w:pPr>
      <w:r>
        <w:rPr>
          <w:sz w:val="28"/>
          <w:szCs w:val="28"/>
        </w:rPr>
        <w:t xml:space="preserve">Черкас Анн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Витальевн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олитической партии «НОВЫЕ ЛЮДИ»</w:t>
      </w:r>
      <w:r>
        <w:rPr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Чистоозерного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Заголовок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9">
    <w:name w:val="Table Grid"/>
    <w:basedOn w:val="6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8738-DD5C-41B3-BBA6-485D7C90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3</cp:revision>
  <dcterms:created xsi:type="dcterms:W3CDTF">2025-12-01T17:52:00Z</dcterms:created>
  <dcterms:modified xsi:type="dcterms:W3CDTF">2025-12-03T05:05:28Z</dcterms:modified>
</cp:coreProperties>
</file>