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A5" w:rsidRDefault="00DA4DA5" w:rsidP="00DA4DA5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A4DA5" w:rsidRDefault="00DA4DA5" w:rsidP="00DA4DA5">
      <w:pPr>
        <w:jc w:val="center"/>
        <w:rPr>
          <w:b/>
          <w:bCs/>
          <w:sz w:val="16"/>
          <w:szCs w:val="16"/>
        </w:rPr>
      </w:pPr>
    </w:p>
    <w:p w:rsidR="00DA4DA5" w:rsidRDefault="00DA4DA5" w:rsidP="00DA4D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DA4DA5" w:rsidRDefault="00DA4DA5" w:rsidP="00DA4DA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DA4DA5" w:rsidRDefault="00DA4DA5" w:rsidP="00DA4DA5">
      <w:pPr>
        <w:jc w:val="both"/>
        <w:rPr>
          <w:b/>
          <w:bCs/>
          <w:sz w:val="28"/>
          <w:szCs w:val="28"/>
        </w:rPr>
      </w:pPr>
    </w:p>
    <w:p w:rsidR="00DA4DA5" w:rsidRDefault="00DA4DA5" w:rsidP="00DA4DA5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DA4DA5" w:rsidRDefault="00DA4DA5" w:rsidP="00DA4DA5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4DA5" w:rsidTr="00DA4DA5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DA5" w:rsidRDefault="00DA4D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 февраля 2025 года</w:t>
            </w:r>
          </w:p>
        </w:tc>
        <w:tc>
          <w:tcPr>
            <w:tcW w:w="3115" w:type="dxa"/>
          </w:tcPr>
          <w:p w:rsidR="00DA4DA5" w:rsidRDefault="00DA4D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4DA5" w:rsidRDefault="00DA4D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37/292-7</w:t>
            </w:r>
          </w:p>
        </w:tc>
      </w:tr>
    </w:tbl>
    <w:p w:rsidR="00DA4DA5" w:rsidRDefault="00DA4DA5" w:rsidP="00DA4DA5">
      <w:pPr>
        <w:rPr>
          <w:color w:val="000000"/>
          <w:sz w:val="28"/>
          <w:szCs w:val="28"/>
        </w:rPr>
      </w:pPr>
    </w:p>
    <w:p w:rsidR="00DA4DA5" w:rsidRDefault="00DA4DA5" w:rsidP="00DA4DA5">
      <w:pPr>
        <w:jc w:val="center"/>
      </w:pPr>
      <w:r>
        <w:t>г. Новосибирск</w:t>
      </w:r>
    </w:p>
    <w:p w:rsidR="00DA4DA5" w:rsidRDefault="00DA4DA5" w:rsidP="00DA4DA5">
      <w:pPr>
        <w:jc w:val="center"/>
        <w:rPr>
          <w:sz w:val="22"/>
          <w:szCs w:val="22"/>
        </w:rPr>
      </w:pPr>
      <w:bookmarkStart w:id="0" w:name="_GoBack"/>
      <w:bookmarkEnd w:id="0"/>
    </w:p>
    <w:p w:rsidR="00BA6D1B" w:rsidRDefault="00FF75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освобождении от обязанностей члена территориальной избирательной комиссии Октябрьского района города Новосибирска с правом решающего голоса</w:t>
      </w:r>
    </w:p>
    <w:p w:rsidR="00BA6D1B" w:rsidRDefault="00BA6D1B">
      <w:pPr>
        <w:jc w:val="center"/>
        <w:rPr>
          <w:b/>
          <w:bCs/>
          <w:color w:val="000000"/>
          <w:sz w:val="28"/>
          <w:szCs w:val="28"/>
        </w:rPr>
      </w:pPr>
    </w:p>
    <w:p w:rsidR="00BA6D1B" w:rsidRDefault="00FF7503">
      <w:pPr>
        <w:pStyle w:val="aff0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личного заявления члена территориальной избирательной комиссии Октябрьского района города Новосибирска с правом решающего голоса Долгова Константина Борисовича об освобождении от обязанностей, в соответствии с пунктами 6, 11 статьи 29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color w:val="000000"/>
          <w:szCs w:val="28"/>
        </w:rPr>
        <w:t>:</w:t>
      </w:r>
      <w:r>
        <w:rPr>
          <w:b w:val="0"/>
          <w:bCs/>
          <w:color w:val="000000"/>
        </w:rPr>
        <w:t xml:space="preserve">   </w:t>
      </w:r>
    </w:p>
    <w:p w:rsidR="00BA6D1B" w:rsidRDefault="00FF750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 Освободить </w:t>
      </w:r>
      <w:r>
        <w:rPr>
          <w:color w:val="000000"/>
          <w:sz w:val="28"/>
          <w:szCs w:val="28"/>
        </w:rPr>
        <w:t>Долгова Константина Борисовича,</w:t>
      </w:r>
      <w:r>
        <w:rPr>
          <w:color w:val="000000"/>
          <w:sz w:val="28"/>
        </w:rPr>
        <w:t xml:space="preserve"> назначенного в состав комиссии по предложению Регионального отделения Политической партии СПРАВЕДЛИВАЯ РОССИЯ в Новосибирской области, от обязанностей члена территориальной избирательной комиссии Октябрьского района города Новосибирска с правом решающего голоса.</w:t>
      </w:r>
    </w:p>
    <w:p w:rsidR="00BA6D1B" w:rsidRDefault="00FF750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2. Срок приема предложений Избирательной комиссией Новосибирской области по кандидатуре для назначения членом территориальной избирательной комиссии </w:t>
      </w:r>
      <w:r>
        <w:rPr>
          <w:color w:val="000000"/>
          <w:sz w:val="28"/>
          <w:szCs w:val="28"/>
        </w:rPr>
        <w:t>Октябрьского района города Новосибирска</w:t>
      </w:r>
      <w:r>
        <w:rPr>
          <w:color w:val="000000"/>
          <w:sz w:val="28"/>
        </w:rPr>
        <w:t xml:space="preserve"> с правом решающего голоса установить по 14 марта 2025 года.</w:t>
      </w:r>
    </w:p>
    <w:p w:rsidR="00BA6D1B" w:rsidRDefault="00FF750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3. Предложить Региональному отделению Социалистической политической партии «СПРАВЕДЛИВАЯ РОССИЯ ‒ ПАТРИОТЫ ‒ ЗА ПРАВДУ» в Новосибирской области представить предложение по </w:t>
      </w:r>
      <w:r>
        <w:rPr>
          <w:color w:val="000000"/>
          <w:sz w:val="28"/>
        </w:rPr>
        <w:lastRenderedPageBreak/>
        <w:t>кандидатуре для назначения члена территориальной избирательной комиссии Октябрьского района города Новосибирска с правом решающего голоса в срок, установленный пунктом 2 настоящего постановления.</w:t>
      </w:r>
    </w:p>
    <w:p w:rsidR="00BA6D1B" w:rsidRDefault="00FF750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4. </w:t>
      </w:r>
      <w:r>
        <w:rPr>
          <w:sz w:val="28"/>
        </w:rPr>
        <w:t>Опубликовать в газете «Советская Сибирь» сообщение о сроке приема предложений по кандидатуре для назначения члена территориальной избирательной комиссии Октябрьского района города Новосибирска</w:t>
      </w:r>
      <w:r>
        <w:rPr>
          <w:bCs/>
          <w:sz w:val="28"/>
        </w:rPr>
        <w:t xml:space="preserve"> с правом решающего голоса.</w:t>
      </w:r>
    </w:p>
    <w:p w:rsidR="00BA6D1B" w:rsidRDefault="00FF750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5. Направить настоящее постановление в территориальную избирательную комиссию Октябрьского района города Новосибирска и Региональное отделение Социалистической политической партии «СПРАВЕДЛИВАЯ РОССИЯ ‒ ПАТРИОТЫ ‒ ЗА ПРАВДУ» в Новосибирской области. </w:t>
      </w:r>
    </w:p>
    <w:p w:rsidR="00BA6D1B" w:rsidRDefault="00FF750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6. Разместить</w:t>
      </w:r>
      <w:r>
        <w:rPr>
          <w:color w:val="000000"/>
          <w:sz w:val="28"/>
          <w:szCs w:val="28"/>
        </w:rPr>
        <w:t xml:space="preserve"> настоящее постановление в сетевом издании «Вестник Избирательной комиссии Новосибирской области» и на официальном сайте Избирательной комиссии Новосибирской области в информационно-телекоммуникационной сети «Интернет».</w:t>
      </w:r>
    </w:p>
    <w:p w:rsidR="00BA6D1B" w:rsidRDefault="00BA6D1B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p w:rsidR="00BA6D1B" w:rsidRDefault="00BA6D1B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BA6D1B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D1B" w:rsidRDefault="00FF75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D1B" w:rsidRDefault="00FF75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О.А. Благо</w:t>
            </w:r>
          </w:p>
        </w:tc>
      </w:tr>
      <w:tr w:rsidR="00BA6D1B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D1B" w:rsidRDefault="00BA6D1B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D1B" w:rsidRDefault="00BA6D1B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D1B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D1B" w:rsidRDefault="00BA6D1B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D1B" w:rsidRDefault="00BA6D1B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A6D1B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D1B" w:rsidRDefault="00FF75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D1B" w:rsidRDefault="00FF75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Кошкина</w:t>
            </w:r>
          </w:p>
        </w:tc>
      </w:tr>
    </w:tbl>
    <w:p w:rsidR="00BA6D1B" w:rsidRDefault="00BA6D1B">
      <w:pPr>
        <w:pStyle w:val="aff1"/>
        <w:spacing w:after="240"/>
        <w:rPr>
          <w:b/>
          <w:bCs/>
          <w:color w:val="000000"/>
        </w:rPr>
      </w:pPr>
    </w:p>
    <w:p w:rsidR="00BA6D1B" w:rsidRDefault="00BA6D1B">
      <w:pPr>
        <w:pStyle w:val="aff1"/>
        <w:spacing w:after="240"/>
        <w:rPr>
          <w:b/>
          <w:bCs/>
          <w:color w:val="000000"/>
        </w:rPr>
      </w:pPr>
    </w:p>
    <w:p w:rsidR="00BA6D1B" w:rsidRDefault="00BA6D1B">
      <w:pPr>
        <w:pStyle w:val="aff1"/>
        <w:spacing w:after="240"/>
        <w:rPr>
          <w:b/>
          <w:bCs/>
          <w:color w:val="000000"/>
        </w:rPr>
      </w:pPr>
    </w:p>
    <w:p w:rsidR="00BA6D1B" w:rsidRDefault="00BA6D1B">
      <w:pPr>
        <w:pStyle w:val="aff1"/>
        <w:spacing w:after="240"/>
        <w:rPr>
          <w:b/>
          <w:bCs/>
          <w:color w:val="000000"/>
        </w:rPr>
      </w:pPr>
    </w:p>
    <w:p w:rsidR="00BA6D1B" w:rsidRDefault="00BA6D1B">
      <w:pPr>
        <w:pStyle w:val="aff1"/>
        <w:spacing w:after="240"/>
        <w:rPr>
          <w:b/>
          <w:bCs/>
          <w:color w:val="000000"/>
        </w:rPr>
      </w:pPr>
    </w:p>
    <w:p w:rsidR="00BA6D1B" w:rsidRDefault="00BA6D1B">
      <w:pPr>
        <w:pStyle w:val="aff1"/>
        <w:spacing w:after="240"/>
        <w:jc w:val="left"/>
        <w:rPr>
          <w:b/>
          <w:bCs/>
          <w:color w:val="000000"/>
        </w:rPr>
      </w:pPr>
    </w:p>
    <w:p w:rsidR="00BA6D1B" w:rsidRDefault="00BA6D1B">
      <w:pPr>
        <w:pStyle w:val="aff1"/>
        <w:spacing w:after="240"/>
        <w:rPr>
          <w:b/>
          <w:bCs/>
          <w:color w:val="000000"/>
        </w:rPr>
      </w:pPr>
    </w:p>
    <w:p w:rsidR="00BA6D1B" w:rsidRDefault="00BA6D1B">
      <w:pPr>
        <w:pStyle w:val="aff1"/>
        <w:spacing w:after="240"/>
        <w:rPr>
          <w:b/>
          <w:bCs/>
          <w:color w:val="000000"/>
        </w:rPr>
      </w:pPr>
    </w:p>
    <w:p w:rsidR="00BA6D1B" w:rsidRDefault="00BA6D1B">
      <w:pPr>
        <w:pStyle w:val="aff1"/>
        <w:spacing w:after="240"/>
        <w:rPr>
          <w:b/>
          <w:bCs/>
          <w:color w:val="000000"/>
        </w:rPr>
      </w:pPr>
    </w:p>
    <w:sectPr w:rsidR="00BA6D1B" w:rsidSect="00DA4DA5">
      <w:headerReference w:type="even" r:id="rId8"/>
      <w:pgSz w:w="11906" w:h="16838"/>
      <w:pgMar w:top="426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F4" w:rsidRDefault="00DC4BF4">
      <w:r>
        <w:separator/>
      </w:r>
    </w:p>
  </w:endnote>
  <w:endnote w:type="continuationSeparator" w:id="0">
    <w:p w:rsidR="00DC4BF4" w:rsidRDefault="00DC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F4" w:rsidRDefault="00DC4BF4">
      <w:r>
        <w:separator/>
      </w:r>
    </w:p>
  </w:footnote>
  <w:footnote w:type="continuationSeparator" w:id="0">
    <w:p w:rsidR="00DC4BF4" w:rsidRDefault="00DC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D1B" w:rsidRDefault="00FF750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A6D1B" w:rsidRDefault="00BA6D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281F"/>
    <w:multiLevelType w:val="hybridMultilevel"/>
    <w:tmpl w:val="B77ED122"/>
    <w:lvl w:ilvl="0" w:tplc="C282A774">
      <w:start w:val="1"/>
      <w:numFmt w:val="decimal"/>
      <w:lvlText w:val="%1."/>
      <w:lvlJc w:val="left"/>
      <w:pPr>
        <w:ind w:left="720" w:hanging="360"/>
      </w:pPr>
    </w:lvl>
    <w:lvl w:ilvl="1" w:tplc="7638CD04">
      <w:start w:val="1"/>
      <w:numFmt w:val="lowerLetter"/>
      <w:lvlText w:val="%2."/>
      <w:lvlJc w:val="left"/>
      <w:pPr>
        <w:ind w:left="1440" w:hanging="360"/>
      </w:pPr>
    </w:lvl>
    <w:lvl w:ilvl="2" w:tplc="B90212A6">
      <w:start w:val="1"/>
      <w:numFmt w:val="lowerRoman"/>
      <w:lvlText w:val="%3."/>
      <w:lvlJc w:val="right"/>
      <w:pPr>
        <w:ind w:left="2160" w:hanging="180"/>
      </w:pPr>
    </w:lvl>
    <w:lvl w:ilvl="3" w:tplc="B1244B34">
      <w:start w:val="1"/>
      <w:numFmt w:val="decimal"/>
      <w:lvlText w:val="%4."/>
      <w:lvlJc w:val="left"/>
      <w:pPr>
        <w:ind w:left="2880" w:hanging="360"/>
      </w:pPr>
    </w:lvl>
    <w:lvl w:ilvl="4" w:tplc="7406894A">
      <w:start w:val="1"/>
      <w:numFmt w:val="lowerLetter"/>
      <w:lvlText w:val="%5."/>
      <w:lvlJc w:val="left"/>
      <w:pPr>
        <w:ind w:left="3600" w:hanging="360"/>
      </w:pPr>
    </w:lvl>
    <w:lvl w:ilvl="5" w:tplc="5C244220">
      <w:start w:val="1"/>
      <w:numFmt w:val="lowerRoman"/>
      <w:lvlText w:val="%6."/>
      <w:lvlJc w:val="right"/>
      <w:pPr>
        <w:ind w:left="4320" w:hanging="180"/>
      </w:pPr>
    </w:lvl>
    <w:lvl w:ilvl="6" w:tplc="49887AB4">
      <w:start w:val="1"/>
      <w:numFmt w:val="decimal"/>
      <w:lvlText w:val="%7."/>
      <w:lvlJc w:val="left"/>
      <w:pPr>
        <w:ind w:left="5040" w:hanging="360"/>
      </w:pPr>
    </w:lvl>
    <w:lvl w:ilvl="7" w:tplc="C8F28FB6">
      <w:start w:val="1"/>
      <w:numFmt w:val="lowerLetter"/>
      <w:lvlText w:val="%8."/>
      <w:lvlJc w:val="left"/>
      <w:pPr>
        <w:ind w:left="5760" w:hanging="360"/>
      </w:pPr>
    </w:lvl>
    <w:lvl w:ilvl="8" w:tplc="9AB6DC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6A12"/>
    <w:multiLevelType w:val="hybridMultilevel"/>
    <w:tmpl w:val="EDF0C1A0"/>
    <w:lvl w:ilvl="0" w:tplc="B338E6E6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964C6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3A6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F4A5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FC35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B434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78A0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FEE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8611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F1F2EF1"/>
    <w:multiLevelType w:val="hybridMultilevel"/>
    <w:tmpl w:val="2A9869C6"/>
    <w:lvl w:ilvl="0" w:tplc="330221FE">
      <w:start w:val="1"/>
      <w:numFmt w:val="decimal"/>
      <w:lvlText w:val="%1."/>
      <w:lvlJc w:val="left"/>
      <w:pPr>
        <w:ind w:left="720" w:hanging="360"/>
      </w:pPr>
    </w:lvl>
    <w:lvl w:ilvl="1" w:tplc="820465A0">
      <w:start w:val="1"/>
      <w:numFmt w:val="lowerLetter"/>
      <w:lvlText w:val="%2."/>
      <w:lvlJc w:val="left"/>
      <w:pPr>
        <w:ind w:left="1440" w:hanging="360"/>
      </w:pPr>
    </w:lvl>
    <w:lvl w:ilvl="2" w:tplc="120838D4">
      <w:start w:val="1"/>
      <w:numFmt w:val="lowerRoman"/>
      <w:lvlText w:val="%3."/>
      <w:lvlJc w:val="right"/>
      <w:pPr>
        <w:ind w:left="2160" w:hanging="180"/>
      </w:pPr>
    </w:lvl>
    <w:lvl w:ilvl="3" w:tplc="8304CB72">
      <w:start w:val="1"/>
      <w:numFmt w:val="decimal"/>
      <w:lvlText w:val="%4."/>
      <w:lvlJc w:val="left"/>
      <w:pPr>
        <w:ind w:left="2880" w:hanging="360"/>
      </w:pPr>
    </w:lvl>
    <w:lvl w:ilvl="4" w:tplc="4EDEE96C">
      <w:start w:val="1"/>
      <w:numFmt w:val="lowerLetter"/>
      <w:lvlText w:val="%5."/>
      <w:lvlJc w:val="left"/>
      <w:pPr>
        <w:ind w:left="3600" w:hanging="360"/>
      </w:pPr>
    </w:lvl>
    <w:lvl w:ilvl="5" w:tplc="8CBA63B2">
      <w:start w:val="1"/>
      <w:numFmt w:val="lowerRoman"/>
      <w:lvlText w:val="%6."/>
      <w:lvlJc w:val="right"/>
      <w:pPr>
        <w:ind w:left="4320" w:hanging="180"/>
      </w:pPr>
    </w:lvl>
    <w:lvl w:ilvl="6" w:tplc="3E628E0C">
      <w:start w:val="1"/>
      <w:numFmt w:val="decimal"/>
      <w:lvlText w:val="%7."/>
      <w:lvlJc w:val="left"/>
      <w:pPr>
        <w:ind w:left="5040" w:hanging="360"/>
      </w:pPr>
    </w:lvl>
    <w:lvl w:ilvl="7" w:tplc="01AECE3C">
      <w:start w:val="1"/>
      <w:numFmt w:val="lowerLetter"/>
      <w:lvlText w:val="%8."/>
      <w:lvlJc w:val="left"/>
      <w:pPr>
        <w:ind w:left="5760" w:hanging="360"/>
      </w:pPr>
    </w:lvl>
    <w:lvl w:ilvl="8" w:tplc="7422B6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1B"/>
    <w:rsid w:val="00023395"/>
    <w:rsid w:val="00362EC6"/>
    <w:rsid w:val="008C4DB2"/>
    <w:rsid w:val="00BA6D1B"/>
    <w:rsid w:val="00CC75F6"/>
    <w:rsid w:val="00DA4DA5"/>
    <w:rsid w:val="00DC4BF4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D3EE6-589B-4FA5-A9E9-6586714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rPr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b">
    <w:name w:val="Body Text"/>
    <w:basedOn w:val="a"/>
    <w:link w:val="afc"/>
    <w:uiPriority w:val="99"/>
    <w:semiHidden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d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0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  <w:style w:type="paragraph" w:customStyle="1" w:styleId="aff1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0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3</cp:revision>
  <dcterms:created xsi:type="dcterms:W3CDTF">2025-02-19T07:38:00Z</dcterms:created>
  <dcterms:modified xsi:type="dcterms:W3CDTF">2025-02-19T07:38:00Z</dcterms:modified>
  <cp:version>1048576</cp:version>
</cp:coreProperties>
</file>